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7279D3">
        <w:rPr>
          <w:sz w:val="24"/>
          <w:szCs w:val="24"/>
          <w:u w:val="single"/>
        </w:rPr>
        <w:t>č. 30</w:t>
      </w:r>
      <w:r w:rsidRPr="00040C27">
        <w:rPr>
          <w:sz w:val="24"/>
          <w:szCs w:val="24"/>
          <w:u w:val="single"/>
        </w:rPr>
        <w:t xml:space="preserve"> konaném dne </w:t>
      </w:r>
      <w:r w:rsidR="007279D3">
        <w:rPr>
          <w:sz w:val="24"/>
          <w:szCs w:val="24"/>
          <w:u w:val="single"/>
        </w:rPr>
        <w:t>19</w:t>
      </w:r>
      <w:r w:rsidR="001A6C4B">
        <w:rPr>
          <w:sz w:val="24"/>
          <w:szCs w:val="24"/>
          <w:u w:val="single"/>
        </w:rPr>
        <w:t>. 11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D5681E" w:rsidRDefault="008E3ADB" w:rsidP="007279D3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E86160" w:rsidRDefault="00E86160" w:rsidP="00E86160">
      <w:pPr>
        <w:ind w:left="2124"/>
        <w:rPr>
          <w:b/>
          <w:u w:val="single"/>
        </w:rPr>
      </w:pPr>
    </w:p>
    <w:p w:rsidR="007279D3" w:rsidRDefault="007279D3" w:rsidP="007279D3">
      <w:pPr>
        <w:numPr>
          <w:ilvl w:val="0"/>
          <w:numId w:val="47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starostu:</w:t>
      </w:r>
    </w:p>
    <w:p w:rsidR="007279D3" w:rsidRDefault="007279D3" w:rsidP="007279D3">
      <w:pPr>
        <w:numPr>
          <w:ilvl w:val="1"/>
          <w:numId w:val="47"/>
        </w:numPr>
        <w:tabs>
          <w:tab w:val="right" w:pos="9070"/>
        </w:tabs>
        <w:ind w:right="-2"/>
      </w:pPr>
      <w:r>
        <w:t>Zahrnutím diskutovaných položek do návrhu rozpočtu pro rok 2016</w:t>
      </w:r>
    </w:p>
    <w:p w:rsidR="007279D3" w:rsidRDefault="007279D3" w:rsidP="007279D3">
      <w:pPr>
        <w:numPr>
          <w:ilvl w:val="1"/>
          <w:numId w:val="47"/>
        </w:numPr>
        <w:tabs>
          <w:tab w:val="right" w:pos="9070"/>
        </w:tabs>
        <w:ind w:right="-2"/>
      </w:pPr>
      <w:r>
        <w:t>Projednáním možnosti prodloužení linky MHD z OL a Bystročic až do Duban.</w:t>
      </w:r>
    </w:p>
    <w:p w:rsidR="007279D3" w:rsidRDefault="007279D3" w:rsidP="007279D3">
      <w:pPr>
        <w:tabs>
          <w:tab w:val="right" w:pos="9070"/>
        </w:tabs>
        <w:ind w:left="1440" w:right="-2"/>
      </w:pPr>
      <w:r>
        <w:t xml:space="preserve"> </w:t>
      </w:r>
      <w:r>
        <w:tab/>
        <w:t xml:space="preserve">Hlasování 4-0-0 </w:t>
      </w:r>
    </w:p>
    <w:p w:rsidR="007279D3" w:rsidRDefault="007279D3" w:rsidP="007279D3">
      <w:pPr>
        <w:tabs>
          <w:tab w:val="right" w:pos="9070"/>
        </w:tabs>
        <w:ind w:left="1440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 xml:space="preserve">Rada obce schvaluje Rozpočtové opatření </w:t>
      </w:r>
      <w:proofErr w:type="spellStart"/>
      <w:proofErr w:type="gramStart"/>
      <w:r>
        <w:t>č.10</w:t>
      </w:r>
      <w:proofErr w:type="spellEnd"/>
      <w:proofErr w:type="gramEnd"/>
      <w:r>
        <w:t>.</w:t>
      </w:r>
      <w:r>
        <w:tab/>
        <w:t>Hlasování 4-0-0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>Rada schvaluje Směrnici č. 1/2015, kterou se upravuje postup při zadávání veřejných zakázek na dodávky, služby a stavební práce malého rozsahu. Změna v nové směrnici spočívá v navýšení předpokládané hodnoty na dodávky a služby 2. kategorie o 100 tis. Kč na hodnotu 400 tis. Kč bez DPH.</w:t>
      </w:r>
      <w:r>
        <w:tab/>
        <w:t>Hlasování 4-0-0</w:t>
      </w:r>
    </w:p>
    <w:p w:rsidR="007279D3" w:rsidRDefault="007279D3" w:rsidP="007279D3">
      <w:pPr>
        <w:pStyle w:val="Odstavecseseznamem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 xml:space="preserve">Rada pověřuje starostu objednáním </w:t>
      </w:r>
      <w:proofErr w:type="spellStart"/>
      <w:r>
        <w:t>streetworkoutových</w:t>
      </w:r>
      <w:proofErr w:type="spellEnd"/>
      <w:r>
        <w:t xml:space="preserve"> sestav včetně montáže podle nejvýhodnější nabídky od firmy COLMEX.</w:t>
      </w:r>
      <w:r>
        <w:tab/>
        <w:t>Hlasování 4-0-0</w:t>
      </w:r>
    </w:p>
    <w:p w:rsidR="007279D3" w:rsidRDefault="007279D3" w:rsidP="007279D3">
      <w:pPr>
        <w:pStyle w:val="Odstavecseseznamem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 xml:space="preserve">Rada obce bere na vědomí Zápis z dílčího přezkoumání hospodaření obce za období leden až říjen 2015 Kr. úřadem Olomouckého kraje. Nebyly zjištěny chyby a nedostatky. Upozorňuje na to, že v RO </w:t>
      </w:r>
      <w:proofErr w:type="spellStart"/>
      <w:proofErr w:type="gramStart"/>
      <w:r>
        <w:t>č.1</w:t>
      </w:r>
      <w:proofErr w:type="spellEnd"/>
      <w:r>
        <w:t xml:space="preserve"> schváleném</w:t>
      </w:r>
      <w:proofErr w:type="gramEnd"/>
      <w:r>
        <w:t xml:space="preserve"> radou, nebyly nabyté příjmy pokryty výdaji, takže došlo k přebytku ve výši 404 850,- Kč, což přesahuje kompetenci rady a nutno schválit ještě zastupitelstvem.</w:t>
      </w:r>
    </w:p>
    <w:p w:rsidR="007279D3" w:rsidRDefault="007279D3" w:rsidP="007279D3">
      <w:pPr>
        <w:pStyle w:val="Odstavecseseznamem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 xml:space="preserve">Rada obce pověřuje starostu dle Směrnice č. 1/2015, kterou se upravuje postup při zadávání veřejných zakázek na dodávky, služby a stavební práce malého rozsahu potřebu vyhlášení výběrové řízení na zpracovatele Projektové dokumentace pro stavební povolení a provedení stavby včetně inženýrské činnosti pro vydání vodoprávního rozhodnutí (stavební povolení) na akci Zřízení biocentra v prostoru „Na Dvorských“, k. </w:t>
      </w:r>
      <w:proofErr w:type="spellStart"/>
      <w:r>
        <w:t>ú.</w:t>
      </w:r>
      <w:proofErr w:type="spellEnd"/>
      <w:r>
        <w:t xml:space="preserve"> Vrbátky.</w:t>
      </w:r>
      <w:r>
        <w:tab/>
        <w:t>Hlasování 4-0-0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>Rada obce schvaluje smlouvy na pronájem kompostérů místním občanům dle předloženého seznamu.</w:t>
      </w:r>
      <w:r>
        <w:tab/>
        <w:t>Hlasování 4-0-0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>Rada obce schvaluje odměnu členům Kulturní komise dle návrhu místopředsedkyně a členkám, které uspořádali na Dožínkových slavnostech výstavu starých předmětů (</w:t>
      </w:r>
      <w:proofErr w:type="spellStart"/>
      <w:r>
        <w:t>JŠ</w:t>
      </w:r>
      <w:proofErr w:type="spellEnd"/>
      <w:r>
        <w:t xml:space="preserve">, </w:t>
      </w:r>
      <w:proofErr w:type="spellStart"/>
      <w:r>
        <w:t>KK</w:t>
      </w:r>
      <w:proofErr w:type="spellEnd"/>
      <w:r>
        <w:t>, MS) bude navíc proplaceno po jedné vstupence na kulturní akci dle vlastního výběru.</w:t>
      </w:r>
      <w:r>
        <w:tab/>
        <w:t>Hlasování 3-0-1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Pr="00490547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 w:rsidRPr="00490547">
        <w:t>Rada obce zamí</w:t>
      </w:r>
      <w:r>
        <w:t>tá návrh</w:t>
      </w:r>
      <w:r w:rsidRPr="00490547">
        <w:t xml:space="preserve"> dodatku smlouvy s Vodafone ohledně pronájmu pozemku pod vysílačem. </w:t>
      </w:r>
    </w:p>
    <w:p w:rsidR="007279D3" w:rsidRPr="00490547" w:rsidRDefault="007279D3" w:rsidP="007279D3">
      <w:pPr>
        <w:tabs>
          <w:tab w:val="right" w:pos="9070"/>
        </w:tabs>
        <w:ind w:right="-2"/>
      </w:pPr>
      <w:r w:rsidRPr="00490547">
        <w:t xml:space="preserve">          Důvodem je </w:t>
      </w:r>
      <w:proofErr w:type="gramStart"/>
      <w:r w:rsidRPr="00490547">
        <w:t>nesouhlas s :</w:t>
      </w:r>
      <w:proofErr w:type="gramEnd"/>
    </w:p>
    <w:p w:rsidR="007279D3" w:rsidRPr="00490547" w:rsidRDefault="007279D3" w:rsidP="007279D3">
      <w:pPr>
        <w:numPr>
          <w:ilvl w:val="1"/>
          <w:numId w:val="47"/>
        </w:numPr>
        <w:tabs>
          <w:tab w:val="right" w:pos="9070"/>
        </w:tabs>
        <w:ind w:right="-2"/>
      </w:pPr>
      <w:r w:rsidRPr="00490547">
        <w:t>bodem I. - prakticky vylučuje navýšení ceny v dalších letech</w:t>
      </w:r>
    </w:p>
    <w:p w:rsidR="007279D3" w:rsidRPr="00490547" w:rsidRDefault="007279D3" w:rsidP="007279D3">
      <w:pPr>
        <w:numPr>
          <w:ilvl w:val="1"/>
          <w:numId w:val="47"/>
        </w:numPr>
        <w:tabs>
          <w:tab w:val="right" w:pos="9070"/>
        </w:tabs>
        <w:ind w:right="-2"/>
      </w:pPr>
      <w:r w:rsidRPr="00490547">
        <w:lastRenderedPageBreak/>
        <w:t xml:space="preserve">bodem </w:t>
      </w:r>
      <w:proofErr w:type="spellStart"/>
      <w:proofErr w:type="gramStart"/>
      <w:r w:rsidRPr="00490547">
        <w:t>II.b</w:t>
      </w:r>
      <w:proofErr w:type="spellEnd"/>
      <w:r w:rsidRPr="00490547">
        <w:t xml:space="preserve"> - není</w:t>
      </w:r>
      <w:proofErr w:type="gramEnd"/>
      <w:r w:rsidRPr="00490547">
        <w:t xml:space="preserve"> uvedena kompenzace za umístění tras optických kabelů</w:t>
      </w:r>
    </w:p>
    <w:p w:rsidR="007279D3" w:rsidRPr="00490547" w:rsidRDefault="007279D3" w:rsidP="007279D3">
      <w:pPr>
        <w:numPr>
          <w:ilvl w:val="1"/>
          <w:numId w:val="47"/>
        </w:numPr>
        <w:tabs>
          <w:tab w:val="right" w:pos="9070"/>
        </w:tabs>
        <w:ind w:right="-2"/>
      </w:pPr>
      <w:r w:rsidRPr="00490547">
        <w:t>nebyl zahrnut původní požadavek Rady obce na navýšení ceny nájmu</w:t>
      </w:r>
      <w:r>
        <w:t>.</w:t>
      </w:r>
      <w:r w:rsidRPr="00490547">
        <w:br/>
        <w:t xml:space="preserve"> </w:t>
      </w:r>
      <w:r w:rsidRPr="00490547">
        <w:tab/>
        <w:t>Hlasování 3-0-1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>Rada obce pověřuje starostu vyhlášením záměru na pronájem pozemku vedle hřbitova v Dubanech, pro účely chovu koní a provozování parkurového výcviku.</w:t>
      </w:r>
      <w:r>
        <w:tab/>
      </w:r>
      <w:r>
        <w:br/>
        <w:t xml:space="preserve"> </w:t>
      </w:r>
      <w:r>
        <w:tab/>
      </w:r>
      <w:r>
        <w:tab/>
        <w:t>Hlasování 4-0-0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>Rada obce schvaluje smlouvy na „splátkový kalendář“ za vybudování vjezdů k rodinným domům</w:t>
      </w:r>
      <w:r w:rsidR="00837433">
        <w:t xml:space="preserve"> s p. S. a p. P</w:t>
      </w:r>
      <w:r>
        <w:t>.</w:t>
      </w:r>
      <w:r>
        <w:tab/>
        <w:t>Hlasování 4-0-0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>
        <w:t>Rada obce schvaluje jako formu darů místním seniorům finanční hotovost a písemnou gratulaci.</w:t>
      </w:r>
      <w:r>
        <w:tab/>
        <w:t>Hlasování 4-0-0</w:t>
      </w:r>
    </w:p>
    <w:p w:rsidR="007279D3" w:rsidRDefault="007279D3" w:rsidP="007279D3">
      <w:pPr>
        <w:tabs>
          <w:tab w:val="right" w:pos="9070"/>
        </w:tabs>
        <w:ind w:left="567" w:right="-2"/>
      </w:pPr>
    </w:p>
    <w:p w:rsidR="007279D3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</w:pPr>
      <w:r w:rsidRPr="006E1AD2">
        <w:t>Rada obce pověřuje starostu zjištěním skutečného stavu vykácených stromů u hřiště na sídlišti ve Vrbátkách.</w:t>
      </w:r>
      <w:r>
        <w:tab/>
        <w:t>Hlasování 4-0-0</w:t>
      </w:r>
    </w:p>
    <w:p w:rsidR="007279D3" w:rsidRDefault="007279D3" w:rsidP="007279D3">
      <w:pPr>
        <w:pStyle w:val="Odstavecseseznamem"/>
      </w:pPr>
    </w:p>
    <w:p w:rsidR="007279D3" w:rsidRPr="005C1D67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  <w:rPr>
          <w:b/>
          <w:u w:val="single"/>
        </w:rPr>
      </w:pPr>
      <w:r w:rsidRPr="005C1D67">
        <w:t>Rada obce pověřuje starostu</w:t>
      </w:r>
      <w:r>
        <w:t xml:space="preserve"> </w:t>
      </w:r>
      <w:r w:rsidRPr="005C1D67">
        <w:t>písemně upozornit ZD Vrbátky na</w:t>
      </w:r>
      <w:r>
        <w:t xml:space="preserve"> nevzhledné</w:t>
      </w:r>
      <w:r w:rsidRPr="005C1D67">
        <w:t xml:space="preserve"> prostranství podél stezky Vrbátky – Dubany s možnosti udělení pokuty dle Zákona o obcích </w:t>
      </w:r>
      <w:proofErr w:type="spellStart"/>
      <w:r>
        <w:t>č.</w:t>
      </w:r>
      <w:r w:rsidRPr="005C1D67">
        <w:t>128</w:t>
      </w:r>
      <w:proofErr w:type="spellEnd"/>
      <w:r w:rsidRPr="005C1D67">
        <w:t>/2000 Sb., §</w:t>
      </w:r>
      <w:r w:rsidRPr="005C1D67">
        <w:rPr>
          <w:lang w:val="en-US"/>
        </w:rPr>
        <w:t xml:space="preserve">58, </w:t>
      </w:r>
      <w:proofErr w:type="spellStart"/>
      <w:r w:rsidRPr="005C1D67">
        <w:rPr>
          <w:lang w:val="en-US"/>
        </w:rPr>
        <w:t>odst</w:t>
      </w:r>
      <w:proofErr w:type="spellEnd"/>
      <w:r w:rsidRPr="005C1D67">
        <w:rPr>
          <w:lang w:val="en-US"/>
        </w:rPr>
        <w:t>.</w:t>
      </w:r>
      <w:r>
        <w:rPr>
          <w:lang w:val="en-US"/>
        </w:rPr>
        <w:t xml:space="preserve"> </w:t>
      </w:r>
      <w:r w:rsidRPr="005C1D67">
        <w:rPr>
          <w:lang w:val="en-US"/>
        </w:rPr>
        <w:t xml:space="preserve">2 </w:t>
      </w:r>
      <w:r w:rsidRPr="005C1D67">
        <w:t xml:space="preserve">a </w:t>
      </w:r>
      <w:r>
        <w:t xml:space="preserve">na </w:t>
      </w:r>
      <w:r w:rsidRPr="005C1D67">
        <w:t>nedostatečné zabezpečení výběhu koní</w:t>
      </w:r>
      <w:r w:rsidRPr="005C1D67">
        <w:rPr>
          <w:lang w:val="en-US"/>
        </w:rPr>
        <w:t>.</w:t>
      </w:r>
    </w:p>
    <w:p w:rsidR="007279D3" w:rsidRPr="005C1D67" w:rsidRDefault="007279D3" w:rsidP="007279D3">
      <w:pPr>
        <w:tabs>
          <w:tab w:val="right" w:pos="9070"/>
        </w:tabs>
        <w:ind w:right="-2"/>
        <w:rPr>
          <w:b/>
          <w:u w:val="single"/>
        </w:rPr>
      </w:pPr>
      <w:r>
        <w:tab/>
      </w:r>
      <w:r w:rsidRPr="005C1D67">
        <w:t>Hlasování 4-0-0</w:t>
      </w:r>
    </w:p>
    <w:p w:rsidR="007279D3" w:rsidRPr="005C1D67" w:rsidRDefault="007279D3" w:rsidP="007279D3">
      <w:pPr>
        <w:tabs>
          <w:tab w:val="right" w:pos="9070"/>
        </w:tabs>
        <w:ind w:right="-2"/>
        <w:rPr>
          <w:b/>
          <w:u w:val="single"/>
        </w:rPr>
      </w:pPr>
    </w:p>
    <w:p w:rsidR="007279D3" w:rsidRPr="005C1D67" w:rsidRDefault="007279D3" w:rsidP="007279D3">
      <w:pPr>
        <w:numPr>
          <w:ilvl w:val="0"/>
          <w:numId w:val="47"/>
        </w:numPr>
        <w:tabs>
          <w:tab w:val="right" w:pos="9070"/>
        </w:tabs>
        <w:ind w:left="567" w:right="-2" w:hanging="283"/>
        <w:rPr>
          <w:b/>
          <w:u w:val="single"/>
        </w:rPr>
      </w:pPr>
      <w:r w:rsidRPr="005C1D67">
        <w:t>Rada obce pověřuje MUDr. Bure</w:t>
      </w:r>
      <w:r w:rsidR="00837433">
        <w:t xml:space="preserve">šovou informováním </w:t>
      </w:r>
      <w:proofErr w:type="gramStart"/>
      <w:r w:rsidR="00837433">
        <w:t>p.D</w:t>
      </w:r>
      <w:bookmarkStart w:id="2" w:name="_GoBack"/>
      <w:bookmarkEnd w:id="2"/>
      <w:r w:rsidRPr="005C1D67">
        <w:t xml:space="preserve"> o postupu</w:t>
      </w:r>
      <w:proofErr w:type="gramEnd"/>
      <w:r w:rsidRPr="005C1D67">
        <w:t xml:space="preserve"> ohledně stížnosti napadení psem p.</w:t>
      </w:r>
      <w:r>
        <w:t xml:space="preserve"> </w:t>
      </w:r>
      <w:r w:rsidRPr="005C1D67">
        <w:t>Ježka.</w:t>
      </w:r>
      <w:r w:rsidRPr="005C1D67">
        <w:rPr>
          <w:b/>
        </w:rPr>
        <w:tab/>
      </w:r>
      <w:r w:rsidRPr="005C1D67">
        <w:t>Hlasování 4-0-0</w:t>
      </w:r>
    </w:p>
    <w:p w:rsidR="007279D3" w:rsidRDefault="007279D3" w:rsidP="007279D3">
      <w:pPr>
        <w:tabs>
          <w:tab w:val="center" w:pos="1701"/>
          <w:tab w:val="center" w:pos="7230"/>
        </w:tabs>
        <w:ind w:firstLine="360"/>
      </w:pPr>
    </w:p>
    <w:p w:rsidR="007279D3" w:rsidRDefault="007279D3" w:rsidP="007279D3">
      <w:pPr>
        <w:tabs>
          <w:tab w:val="center" w:pos="1701"/>
          <w:tab w:val="center" w:pos="7230"/>
        </w:tabs>
        <w:ind w:firstLine="360"/>
      </w:pPr>
    </w:p>
    <w:p w:rsidR="007279D3" w:rsidRDefault="007279D3" w:rsidP="007279D3">
      <w:pPr>
        <w:tabs>
          <w:tab w:val="center" w:pos="1701"/>
          <w:tab w:val="center" w:pos="7230"/>
        </w:tabs>
        <w:ind w:firstLine="360"/>
      </w:pPr>
    </w:p>
    <w:p w:rsidR="007279D3" w:rsidRPr="00421FA8" w:rsidRDefault="007279D3" w:rsidP="007279D3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7279D3" w:rsidRPr="00421FA8" w:rsidRDefault="007279D3" w:rsidP="007279D3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7279D3">
      <w:pPr>
        <w:tabs>
          <w:tab w:val="right" w:pos="9070"/>
        </w:tabs>
        <w:ind w:left="567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F1D8A"/>
    <w:multiLevelType w:val="hybridMultilevel"/>
    <w:tmpl w:val="F5962422"/>
    <w:lvl w:ilvl="0" w:tplc="B28E72D6">
      <w:start w:val="3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D60CE"/>
    <w:multiLevelType w:val="hybridMultilevel"/>
    <w:tmpl w:val="39B05E9E"/>
    <w:lvl w:ilvl="0" w:tplc="9AB2040A">
      <w:start w:val="4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5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495510"/>
    <w:multiLevelType w:val="hybridMultilevel"/>
    <w:tmpl w:val="BC70A1CC"/>
    <w:lvl w:ilvl="0" w:tplc="56F20F2E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9C5346"/>
    <w:multiLevelType w:val="hybridMultilevel"/>
    <w:tmpl w:val="B8345CEC"/>
    <w:lvl w:ilvl="0" w:tplc="8CB44B30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03AFA"/>
    <w:multiLevelType w:val="hybridMultilevel"/>
    <w:tmpl w:val="993068AA"/>
    <w:lvl w:ilvl="0" w:tplc="C5E42DC2">
      <w:start w:val="41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D7C6160"/>
    <w:multiLevelType w:val="hybridMultilevel"/>
    <w:tmpl w:val="F24E548C"/>
    <w:lvl w:ilvl="0" w:tplc="0352D35C">
      <w:start w:val="4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15"/>
  </w:num>
  <w:num w:numId="4">
    <w:abstractNumId w:val="13"/>
  </w:num>
  <w:num w:numId="5">
    <w:abstractNumId w:val="30"/>
  </w:num>
  <w:num w:numId="6">
    <w:abstractNumId w:val="22"/>
  </w:num>
  <w:num w:numId="7">
    <w:abstractNumId w:val="37"/>
  </w:num>
  <w:num w:numId="8">
    <w:abstractNumId w:val="3"/>
  </w:num>
  <w:num w:numId="9">
    <w:abstractNumId w:val="19"/>
  </w:num>
  <w:num w:numId="10">
    <w:abstractNumId w:val="26"/>
  </w:num>
  <w:num w:numId="11">
    <w:abstractNumId w:val="32"/>
  </w:num>
  <w:num w:numId="12">
    <w:abstractNumId w:val="34"/>
  </w:num>
  <w:num w:numId="13">
    <w:abstractNumId w:val="17"/>
  </w:num>
  <w:num w:numId="14">
    <w:abstractNumId w:val="25"/>
  </w:num>
  <w:num w:numId="15">
    <w:abstractNumId w:val="11"/>
  </w:num>
  <w:num w:numId="16">
    <w:abstractNumId w:val="43"/>
  </w:num>
  <w:num w:numId="17">
    <w:abstractNumId w:val="31"/>
  </w:num>
  <w:num w:numId="18">
    <w:abstractNumId w:val="40"/>
  </w:num>
  <w:num w:numId="19">
    <w:abstractNumId w:val="1"/>
  </w:num>
  <w:num w:numId="20">
    <w:abstractNumId w:val="0"/>
  </w:num>
  <w:num w:numId="21">
    <w:abstractNumId w:val="31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16"/>
  </w:num>
  <w:num w:numId="25">
    <w:abstractNumId w:val="20"/>
  </w:num>
  <w:num w:numId="26">
    <w:abstractNumId w:val="29"/>
  </w:num>
  <w:num w:numId="27">
    <w:abstractNumId w:val="41"/>
  </w:num>
  <w:num w:numId="28">
    <w:abstractNumId w:val="4"/>
  </w:num>
  <w:num w:numId="29">
    <w:abstractNumId w:val="10"/>
  </w:num>
  <w:num w:numId="30">
    <w:abstractNumId w:val="18"/>
  </w:num>
  <w:num w:numId="31">
    <w:abstractNumId w:val="28"/>
  </w:num>
  <w:num w:numId="32">
    <w:abstractNumId w:val="21"/>
  </w:num>
  <w:num w:numId="33">
    <w:abstractNumId w:val="7"/>
  </w:num>
  <w:num w:numId="34">
    <w:abstractNumId w:val="2"/>
  </w:num>
  <w:num w:numId="35">
    <w:abstractNumId w:val="6"/>
  </w:num>
  <w:num w:numId="36">
    <w:abstractNumId w:val="12"/>
  </w:num>
  <w:num w:numId="37">
    <w:abstractNumId w:val="42"/>
  </w:num>
  <w:num w:numId="38">
    <w:abstractNumId w:val="27"/>
  </w:num>
  <w:num w:numId="39">
    <w:abstractNumId w:val="33"/>
  </w:num>
  <w:num w:numId="40">
    <w:abstractNumId w:val="9"/>
  </w:num>
  <w:num w:numId="41">
    <w:abstractNumId w:val="5"/>
  </w:num>
  <w:num w:numId="42">
    <w:abstractNumId w:val="35"/>
  </w:num>
  <w:num w:numId="43">
    <w:abstractNumId w:val="8"/>
  </w:num>
  <w:num w:numId="44">
    <w:abstractNumId w:val="38"/>
  </w:num>
  <w:num w:numId="45">
    <w:abstractNumId w:val="45"/>
  </w:num>
  <w:num w:numId="46">
    <w:abstractNumId w:val="23"/>
  </w:num>
  <w:num w:numId="4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AF22-D113-4915-A4A4-A643C003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3</cp:revision>
  <cp:lastPrinted>2015-11-06T07:03:00Z</cp:lastPrinted>
  <dcterms:created xsi:type="dcterms:W3CDTF">2015-12-15T07:45:00Z</dcterms:created>
  <dcterms:modified xsi:type="dcterms:W3CDTF">2015-12-15T07:46:00Z</dcterms:modified>
</cp:coreProperties>
</file>