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CB4DCA">
        <w:rPr>
          <w:sz w:val="24"/>
          <w:szCs w:val="24"/>
          <w:u w:val="single"/>
        </w:rPr>
        <w:t>55</w:t>
      </w:r>
      <w:r w:rsidRPr="00040C27">
        <w:rPr>
          <w:sz w:val="24"/>
          <w:szCs w:val="24"/>
          <w:u w:val="single"/>
        </w:rPr>
        <w:t xml:space="preserve"> konaném dne </w:t>
      </w:r>
      <w:r w:rsidR="00CB4DCA">
        <w:rPr>
          <w:sz w:val="24"/>
          <w:szCs w:val="24"/>
          <w:u w:val="single"/>
        </w:rPr>
        <w:t>2. 11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5A690F" w:rsidRPr="005A690F" w:rsidRDefault="005A690F" w:rsidP="005A690F">
      <w:pPr>
        <w:rPr>
          <w:b/>
          <w:sz w:val="12"/>
          <w:szCs w:val="12"/>
          <w:u w:val="single"/>
        </w:rPr>
      </w:pPr>
    </w:p>
    <w:p w:rsidR="00CB4DCA" w:rsidRDefault="00CB4DCA" w:rsidP="00CB4DCA">
      <w:pPr>
        <w:rPr>
          <w:b/>
          <w:u w:val="single"/>
        </w:rPr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>
        <w:t>obce bere na vědomí Zápis rady č. 54 z předchozího zasedání.</w:t>
      </w:r>
    </w:p>
    <w:p w:rsidR="00CB4DCA" w:rsidRDefault="00CB4DCA" w:rsidP="00CB4DCA">
      <w:pPr>
        <w:tabs>
          <w:tab w:val="left" w:pos="2410"/>
          <w:tab w:val="right" w:pos="9070"/>
        </w:tabs>
        <w:ind w:left="567" w:right="-2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opravené vyčíslení příjmů a nákladů za </w:t>
      </w:r>
      <w:proofErr w:type="spellStart"/>
      <w:r>
        <w:t>TKO</w:t>
      </w:r>
      <w:proofErr w:type="spellEnd"/>
      <w:r>
        <w:t xml:space="preserve"> v roce 2016. Náklady převyšují příjmy o cca 15%.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návrh novely vyhlášky o poplatcích. Doplněna část o poměrném snížení poplatků v případě, že se občan </w:t>
      </w:r>
      <w:r w:rsidRPr="002126CE">
        <w:t>prokazatelně</w:t>
      </w:r>
      <w:r>
        <w:t xml:space="preserve"> nezdržuje v obci souvisle po dobu nejméně 6 měsíců (předložit čestné prohlášení).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odkup 24 ks stožárů na veřejné osvětlení stezky V-D od f. Hofmeister za </w:t>
      </w:r>
      <w:r w:rsidRPr="00D92F0F">
        <w:t>99 868,56 Kč</w:t>
      </w:r>
      <w:r>
        <w:t xml:space="preserve"> včetně DPH. </w:t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bere na vědomí informace </w:t>
      </w:r>
      <w:proofErr w:type="spellStart"/>
      <w:r>
        <w:t>KIDSOK</w:t>
      </w:r>
      <w:proofErr w:type="spellEnd"/>
      <w:r>
        <w:t xml:space="preserve"> o plánovaném napojení autobusových linek na vlakové spoje a vytvoření nových přímých linek autobusů z naší obce do Prostějova a Olomouce od </w:t>
      </w:r>
      <w:proofErr w:type="gramStart"/>
      <w:r>
        <w:t>1.1.2018</w:t>
      </w:r>
      <w:proofErr w:type="gramEnd"/>
      <w:r>
        <w:t>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vyúčtování za odběr elektrické energie od </w:t>
      </w:r>
      <w:proofErr w:type="gramStart"/>
      <w:r>
        <w:t>1.1. do</w:t>
      </w:r>
      <w:proofErr w:type="gramEnd"/>
      <w:r>
        <w:t xml:space="preserve"> 11.10.2016. Oproti roku 2015 se předpokládá výrazná úspora.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neschvaluje zaštítění obcí realizace obchodů s energiemi pro občany.</w:t>
      </w:r>
      <w:r>
        <w:br/>
        <w:t xml:space="preserve">firmě </w:t>
      </w:r>
      <w:proofErr w:type="spellStart"/>
      <w:r>
        <w:t>TERRAGROUP</w:t>
      </w:r>
      <w:proofErr w:type="spellEnd"/>
      <w:r>
        <w:t xml:space="preserve">.  </w:t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vyjádření </w:t>
      </w:r>
      <w:proofErr w:type="spellStart"/>
      <w:r>
        <w:t>SŽDC</w:t>
      </w:r>
      <w:proofErr w:type="spellEnd"/>
      <w:r>
        <w:t xml:space="preserve"> ohledně žádosti o výsadbu v prostoru u nádraží. Návrh výsadby předložený komisí </w:t>
      </w:r>
      <w:proofErr w:type="spellStart"/>
      <w:r>
        <w:t>ŽP</w:t>
      </w:r>
      <w:proofErr w:type="spellEnd"/>
      <w:r>
        <w:t xml:space="preserve"> byl schválen. Komise byla obratem o tomto informována.</w:t>
      </w:r>
    </w:p>
    <w:p w:rsidR="00CB4DCA" w:rsidRDefault="00CB4DCA" w:rsidP="00CB4DCA">
      <w:pPr>
        <w:tabs>
          <w:tab w:val="left" w:pos="2410"/>
          <w:tab w:val="right" w:pos="9070"/>
        </w:tabs>
        <w:ind w:left="567" w:right="-2"/>
      </w:pPr>
    </w:p>
    <w:p w:rsidR="00CB4DCA" w:rsidRDefault="00CB4DCA" w:rsidP="00CB4DCA">
      <w:pPr>
        <w:numPr>
          <w:ilvl w:val="0"/>
          <w:numId w:val="22"/>
        </w:numPr>
        <w:tabs>
          <w:tab w:val="right" w:pos="9070"/>
        </w:tabs>
        <w:ind w:left="567" w:right="-2" w:hanging="283"/>
      </w:pPr>
      <w:r>
        <w:t xml:space="preserve">V souvislosti s žádostí sportovců o nákup nové žíněnky o velikosti do </w:t>
      </w:r>
      <w:proofErr w:type="spellStart"/>
      <w:r>
        <w:t>45m</w:t>
      </w:r>
      <w:r w:rsidRPr="00A20D32">
        <w:rPr>
          <w:vertAlign w:val="superscript"/>
        </w:rPr>
        <w:t>2</w:t>
      </w:r>
      <w:proofErr w:type="spellEnd"/>
      <w:r>
        <w:t>, pověřuje rada obce starostu, aby prověřil náročnost „nové“ žíněnky na složení a rozložení, které musí být snadné, i s následnou manipulací do a z nářaďovny v sokolovně.</w:t>
      </w:r>
      <w:r>
        <w:tab/>
      </w:r>
    </w:p>
    <w:p w:rsidR="00CB4DCA" w:rsidRDefault="00CB4DCA" w:rsidP="00CB4DCA">
      <w:pPr>
        <w:tabs>
          <w:tab w:val="right" w:pos="9070"/>
        </w:tabs>
        <w:ind w:right="-2"/>
      </w:pPr>
      <w:r>
        <w:tab/>
        <w:t>Hlasování 4-0-0</w:t>
      </w:r>
    </w:p>
    <w:p w:rsidR="00CB4DCA" w:rsidRDefault="00CB4DCA" w:rsidP="00CB4DCA">
      <w:pPr>
        <w:tabs>
          <w:tab w:val="left" w:pos="2410"/>
          <w:tab w:val="right" w:pos="9070"/>
        </w:tabs>
        <w:ind w:left="567" w:right="-2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pověřuje starostu, aby vyhlásil záměr pronájmu části pozemku 176/2 ve Vrbátkách za účelem udržování zahrádky.</w:t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bere na vědomí žádost okresního soudu o návrhy na doplnění přísedících.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 a p. </w:t>
      </w:r>
      <w:proofErr w:type="spellStart"/>
      <w:r>
        <w:t>Růčku</w:t>
      </w:r>
      <w:proofErr w:type="spellEnd"/>
      <w:r>
        <w:t xml:space="preserve">, aby připravili slavnostní předání nově zakoupeného hasičského vozu DENNIS místní </w:t>
      </w:r>
      <w:proofErr w:type="spellStart"/>
      <w:r>
        <w:t>JSDH</w:t>
      </w:r>
      <w:proofErr w:type="spellEnd"/>
      <w:r>
        <w:t xml:space="preserve">. Předání proběhne dne </w:t>
      </w:r>
      <w:proofErr w:type="gramStart"/>
      <w:r>
        <w:t>17.11. v 16</w:t>
      </w:r>
      <w:proofErr w:type="gramEnd"/>
      <w:r>
        <w:t xml:space="preserve"> hodin.</w:t>
      </w:r>
      <w:r>
        <w:tab/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lastRenderedPageBreak/>
        <w:t>Rada obce bere na vědomí informaci o předání staveniště na realizaci výměny veřejného osvětlení v rámci dotační akce EFEKT 2016. Technický dozor bude zajišťovat firma Hofmeister.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návrh na zvýšení úvazku vedoucí </w:t>
      </w:r>
      <w:proofErr w:type="spellStart"/>
      <w:r>
        <w:t>CVČ</w:t>
      </w:r>
      <w:proofErr w:type="spellEnd"/>
      <w:r>
        <w:t xml:space="preserve"> na 4 hodiny denně.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Pr="00383D0C">
        <w:t>bere na vědomí návrh na rozsvícení vánočního stromu ve Štětovicích</w:t>
      </w:r>
      <w:r>
        <w:t>.</w:t>
      </w:r>
    </w:p>
    <w:p w:rsidR="00CB4DCA" w:rsidRDefault="00CB4DCA" w:rsidP="00CB4DCA">
      <w:pPr>
        <w:pStyle w:val="Odstavecseseznamem"/>
      </w:pPr>
    </w:p>
    <w:p w:rsidR="00CB4DCA" w:rsidRPr="00383D0C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Pr="00383D0C">
        <w:t>schvaluje podání žádosti do dotačním programu MŠMT na výstavbu tělocvičny v ZŠ Vrbátky.</w:t>
      </w: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</w:t>
      </w:r>
      <w:r w:rsidRPr="009E7E1F">
        <w:t>obce pověřuje starostu, aby zajistil zahájení stavbu jímky na dešťovou vodu pro sportovní halu v ZŠ Vrbátkách.</w:t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pověřuje starostu, aby vyhlásil výběrové řízení na vypracování pasportu místních komunikací.</w:t>
      </w:r>
      <w:r>
        <w:tab/>
        <w:t xml:space="preserve">Hlasování 4-0-0 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zamítla žádost p. </w:t>
      </w:r>
      <w:proofErr w:type="spellStart"/>
      <w:r>
        <w:t>Hexmana</w:t>
      </w:r>
      <w:proofErr w:type="spellEnd"/>
      <w:r>
        <w:t xml:space="preserve"> o pronájem sokolovny za účelem pořádání diskotéky z důvodu nového povrchu.</w:t>
      </w:r>
      <w:r>
        <w:tab/>
        <w:t>Hlasování 3-0-1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pověřuje starostu, aby svolal rozšířenou radu obce a pozval všechny zastupitele k pracovnímu jednání o rozpočtu na rok 2017.</w:t>
      </w:r>
      <w:r>
        <w:tab/>
        <w:t>Hlasování 4-0-0</w:t>
      </w:r>
    </w:p>
    <w:p w:rsidR="00CB4DCA" w:rsidRDefault="00CB4DCA" w:rsidP="00CB4DCA">
      <w:pPr>
        <w:pStyle w:val="Odstavecseseznamem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>Rada obce bere na vědomí potřebu náboru zaměstnance za p.</w:t>
      </w:r>
      <w:r w:rsidR="00933DBB">
        <w:t xml:space="preserve"> Z</w:t>
      </w:r>
      <w:bookmarkStart w:id="2" w:name="_GoBack"/>
      <w:bookmarkEnd w:id="2"/>
      <w:r>
        <w:t xml:space="preserve"> a pověřuje starostu, aby vyhlásil výběrové řízení. Předpokládaný nástup by byl </w:t>
      </w:r>
      <w:proofErr w:type="gramStart"/>
      <w:r>
        <w:t>1.2.2017</w:t>
      </w:r>
      <w:proofErr w:type="gramEnd"/>
      <w:r>
        <w:br/>
        <w:t xml:space="preserve">  </w:t>
      </w:r>
      <w:r>
        <w:tab/>
      </w:r>
      <w:r>
        <w:tab/>
      </w:r>
      <w:r>
        <w:tab/>
        <w:t>Hlasování 4-0-0</w:t>
      </w:r>
    </w:p>
    <w:p w:rsidR="00CB4DCA" w:rsidRDefault="00CB4DCA" w:rsidP="00CB4DCA">
      <w:pPr>
        <w:tabs>
          <w:tab w:val="left" w:pos="2410"/>
          <w:tab w:val="right" w:pos="9070"/>
        </w:tabs>
        <w:ind w:left="567" w:right="-2"/>
      </w:pPr>
    </w:p>
    <w:p w:rsidR="00CB4DCA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smlouvu s p. Navrátilem na pronájem obecního občerstvení na hřišti ve Vrbátkách do </w:t>
      </w:r>
      <w:proofErr w:type="gramStart"/>
      <w:r>
        <w:t>30.11.2016</w:t>
      </w:r>
      <w:proofErr w:type="gramEnd"/>
      <w:r>
        <w:t xml:space="preserve"> za nájemné v dohodnuté výši </w:t>
      </w:r>
      <w:r w:rsidRPr="000E0BFE">
        <w:t>1.200 Kč.</w:t>
      </w:r>
      <w:r>
        <w:tab/>
      </w:r>
    </w:p>
    <w:p w:rsidR="00CB4DCA" w:rsidRDefault="00CB4DCA" w:rsidP="00CB4DCA">
      <w:pPr>
        <w:tabs>
          <w:tab w:val="left" w:pos="2410"/>
          <w:tab w:val="right" w:pos="9070"/>
        </w:tabs>
        <w:ind w:right="-2"/>
      </w:pPr>
      <w:r>
        <w:tab/>
      </w:r>
      <w:r>
        <w:tab/>
        <w:t>Hlasování 4-0-0</w:t>
      </w:r>
    </w:p>
    <w:p w:rsidR="00CB4DCA" w:rsidRDefault="00CB4DCA" w:rsidP="00CB4DCA">
      <w:pPr>
        <w:tabs>
          <w:tab w:val="left" w:pos="2410"/>
          <w:tab w:val="right" w:pos="9070"/>
        </w:tabs>
        <w:ind w:left="567" w:right="-2"/>
      </w:pPr>
    </w:p>
    <w:p w:rsidR="00CB4DCA" w:rsidRPr="009E7E1F" w:rsidRDefault="00CB4DCA" w:rsidP="00CB4DCA">
      <w:pPr>
        <w:numPr>
          <w:ilvl w:val="0"/>
          <w:numId w:val="2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starostu, aby poptal </w:t>
      </w:r>
      <w:r w:rsidRPr="009E7E1F">
        <w:t>možnost podpory obecní hospody některým z oblastních pivovarů (ZUBR, Litovel).</w:t>
      </w:r>
    </w:p>
    <w:p w:rsidR="00CB4DCA" w:rsidRDefault="00CB4DCA" w:rsidP="00CB4DCA"/>
    <w:p w:rsidR="00CB4DCA" w:rsidRDefault="00CB4DCA" w:rsidP="00CB4DCA"/>
    <w:p w:rsidR="00CB4DCA" w:rsidRPr="00421FA8" w:rsidRDefault="00CB4DCA" w:rsidP="00CB4DCA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CB4DCA" w:rsidRPr="00421FA8" w:rsidRDefault="00CB4DCA" w:rsidP="00CB4DCA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933DBB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08"/>
    <w:multiLevelType w:val="hybridMultilevel"/>
    <w:tmpl w:val="308E0F3C"/>
    <w:lvl w:ilvl="0" w:tplc="60DC4B74">
      <w:start w:val="7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72FCC"/>
    <w:multiLevelType w:val="hybridMultilevel"/>
    <w:tmpl w:val="D382C25E"/>
    <w:lvl w:ilvl="0" w:tplc="B17A3FEE">
      <w:start w:val="75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20"/>
  </w:num>
  <w:num w:numId="14">
    <w:abstractNumId w:val="4"/>
  </w:num>
  <w:num w:numId="15">
    <w:abstractNumId w:val="12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2"/>
  </w:num>
  <w:num w:numId="19">
    <w:abstractNumId w:val="16"/>
  </w:num>
  <w:num w:numId="20">
    <w:abstractNumId w:val="17"/>
  </w:num>
  <w:num w:numId="21">
    <w:abstractNumId w:val="2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1400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6A16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690F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0EDF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DBB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1068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4DCA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4EF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153B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979E-9292-4842-86B2-C2FC84A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2016-11-03T09:09:00Z</cp:lastPrinted>
  <dcterms:created xsi:type="dcterms:W3CDTF">2016-12-09T07:15:00Z</dcterms:created>
  <dcterms:modified xsi:type="dcterms:W3CDTF">2016-12-09T07:16:00Z</dcterms:modified>
</cp:coreProperties>
</file>