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846" w14:textId="24431D37" w:rsidR="00610786" w:rsidRPr="006A04A3" w:rsidRDefault="008743F2" w:rsidP="00582EB8">
      <w:pPr>
        <w:pStyle w:val="Nzev"/>
        <w:jc w:val="center"/>
        <w:rPr>
          <w:sz w:val="72"/>
          <w:szCs w:val="72"/>
        </w:rPr>
      </w:pPr>
      <w:bookmarkStart w:id="0" w:name="_GoBack"/>
      <w:bookmarkEnd w:id="0"/>
      <w:r w:rsidRPr="006A04A3">
        <w:rPr>
          <w:sz w:val="72"/>
          <w:szCs w:val="72"/>
        </w:rPr>
        <w:t>Doporučované změny režimu ordinace z důvodu epidemie koronaviru</w:t>
      </w:r>
    </w:p>
    <w:p w14:paraId="3D9569D9" w14:textId="7A337EEA" w:rsidR="008743F2" w:rsidRDefault="008743F2">
      <w:pPr>
        <w:rPr>
          <w:sz w:val="26"/>
          <w:szCs w:val="26"/>
        </w:rPr>
      </w:pPr>
    </w:p>
    <w:p w14:paraId="2498E2C0" w14:textId="183FB073" w:rsidR="006A04A3" w:rsidRDefault="006A04A3">
      <w:pPr>
        <w:rPr>
          <w:sz w:val="26"/>
          <w:szCs w:val="26"/>
        </w:rPr>
      </w:pPr>
    </w:p>
    <w:p w14:paraId="5E60F74E" w14:textId="77777777" w:rsidR="006A04A3" w:rsidRPr="00582EB8" w:rsidRDefault="006A04A3">
      <w:pPr>
        <w:rPr>
          <w:sz w:val="26"/>
          <w:szCs w:val="26"/>
        </w:rPr>
      </w:pPr>
    </w:p>
    <w:p w14:paraId="57D450E5" w14:textId="1F28C5A8" w:rsidR="008743F2" w:rsidRPr="006A04A3" w:rsidRDefault="008743F2" w:rsidP="00582EB8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6A04A3">
        <w:rPr>
          <w:sz w:val="32"/>
          <w:szCs w:val="32"/>
        </w:rPr>
        <w:t xml:space="preserve">Od 16.3.2020 dle doporučení SPL bude zkrácena ordinační doba, </w:t>
      </w:r>
      <w:r w:rsidRPr="006A04A3">
        <w:rPr>
          <w:b/>
          <w:bCs/>
          <w:sz w:val="32"/>
          <w:szCs w:val="32"/>
        </w:rPr>
        <w:t>denně 7:30 – 12:00</w:t>
      </w:r>
      <w:r w:rsidR="006A04A3" w:rsidRPr="006A04A3">
        <w:rPr>
          <w:b/>
          <w:bCs/>
          <w:sz w:val="32"/>
          <w:szCs w:val="32"/>
        </w:rPr>
        <w:t xml:space="preserve"> (PO-PÁ)</w:t>
      </w:r>
    </w:p>
    <w:p w14:paraId="671B772C" w14:textId="5B6D69CB" w:rsidR="00582EB8" w:rsidRPr="006A04A3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>Ošetření pacientů pouze s akutními potížemi po předchozí telefonické domluvě</w:t>
      </w:r>
    </w:p>
    <w:p w14:paraId="0F80765A" w14:textId="57630B1B" w:rsidR="00582EB8" w:rsidRPr="006A04A3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>Chronická medikace bude zasílána pouze e-recepty (SMS)</w:t>
      </w:r>
    </w:p>
    <w:p w14:paraId="0DADDFB5" w14:textId="46B7C2CA" w:rsidR="00582EB8" w:rsidRPr="006A04A3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 xml:space="preserve">Pro pacienty v karanténě bude vystavena e-neschopenka </w:t>
      </w:r>
    </w:p>
    <w:p w14:paraId="12B892C8" w14:textId="2FD627D0" w:rsidR="00582EB8" w:rsidRPr="006A04A3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>S okamžitou platností je přerušeno poskytování pracovně-lékařské služby a posudková činnost (řidičské a zbrojní průkazy, jiné posudky, výpisy z dokumentace, pojistky, zprávy pro OSSZ, důchody, bezmocnosti atd.)</w:t>
      </w:r>
    </w:p>
    <w:p w14:paraId="2CA7BD19" w14:textId="45C21367" w:rsidR="00582EB8" w:rsidRPr="006A04A3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>Kontroly chronických pacientů bez akutních potíží budou odloženy, taktéž veškeré preventivní prohlídky, očkování atd.</w:t>
      </w:r>
    </w:p>
    <w:p w14:paraId="416F4324" w14:textId="11809AD1" w:rsidR="00582EB8" w:rsidRDefault="00582EB8" w:rsidP="00582E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A04A3">
        <w:rPr>
          <w:sz w:val="32"/>
          <w:szCs w:val="32"/>
        </w:rPr>
        <w:t>Pacienty, na které se vztahuje karanténa a mají zároveň klinické příznaky budou směřování dle platných postupů na KHS a linku 112.</w:t>
      </w:r>
    </w:p>
    <w:p w14:paraId="0DBFF0F6" w14:textId="178BC737" w:rsidR="006A04A3" w:rsidRDefault="006A04A3" w:rsidP="006A04A3">
      <w:pPr>
        <w:pStyle w:val="Odstavecseseznamem"/>
        <w:rPr>
          <w:sz w:val="32"/>
          <w:szCs w:val="32"/>
        </w:rPr>
      </w:pPr>
    </w:p>
    <w:p w14:paraId="68664525" w14:textId="3677972D" w:rsidR="006A04A3" w:rsidRDefault="006A04A3" w:rsidP="006A04A3">
      <w:pPr>
        <w:pStyle w:val="Odstavecseseznamem"/>
        <w:rPr>
          <w:sz w:val="32"/>
          <w:szCs w:val="32"/>
        </w:rPr>
      </w:pPr>
    </w:p>
    <w:p w14:paraId="24EF610E" w14:textId="0E6B2969" w:rsidR="006A04A3" w:rsidRDefault="006A04A3" w:rsidP="006A04A3">
      <w:pPr>
        <w:pStyle w:val="Odstavecseseznamem"/>
        <w:rPr>
          <w:sz w:val="32"/>
          <w:szCs w:val="32"/>
        </w:rPr>
      </w:pPr>
    </w:p>
    <w:p w14:paraId="40205405" w14:textId="33442A78" w:rsidR="006A04A3" w:rsidRDefault="006A04A3" w:rsidP="006A04A3">
      <w:pPr>
        <w:pStyle w:val="Odstavecseseznamem"/>
        <w:rPr>
          <w:sz w:val="32"/>
          <w:szCs w:val="32"/>
        </w:rPr>
      </w:pPr>
    </w:p>
    <w:p w14:paraId="591E1196" w14:textId="599E12DD" w:rsidR="006A04A3" w:rsidRPr="006A04A3" w:rsidRDefault="006A04A3" w:rsidP="006A04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Ve Vrbátkách 15.3.2020</w:t>
      </w:r>
    </w:p>
    <w:sectPr w:rsidR="006A04A3" w:rsidRPr="006A04A3" w:rsidSect="006A0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08D"/>
    <w:multiLevelType w:val="hybridMultilevel"/>
    <w:tmpl w:val="CC405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8"/>
    <w:rsid w:val="00582EB8"/>
    <w:rsid w:val="00610786"/>
    <w:rsid w:val="006A04A3"/>
    <w:rsid w:val="008743F2"/>
    <w:rsid w:val="00992131"/>
    <w:rsid w:val="009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9109"/>
  <w15:chartTrackingRefBased/>
  <w15:docId w15:val="{6EA294E0-74AF-44DC-B195-A291339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8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8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PC02</cp:lastModifiedBy>
  <cp:revision>2</cp:revision>
  <dcterms:created xsi:type="dcterms:W3CDTF">2020-03-16T11:56:00Z</dcterms:created>
  <dcterms:modified xsi:type="dcterms:W3CDTF">2020-03-16T11:56:00Z</dcterms:modified>
</cp:coreProperties>
</file>