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7D" w:rsidRPr="00A4174B" w:rsidRDefault="004B3D7D" w:rsidP="005D7344">
      <w:pPr>
        <w:jc w:val="center"/>
        <w:rPr>
          <w:b/>
          <w:u w:val="single"/>
        </w:rPr>
      </w:pPr>
      <w:r w:rsidRPr="00A4174B">
        <w:rPr>
          <w:b/>
          <w:u w:val="single"/>
        </w:rPr>
        <w:t xml:space="preserve">Zpráva finančního výboru </w:t>
      </w:r>
      <w:r w:rsidR="0039539A">
        <w:rPr>
          <w:b/>
          <w:u w:val="single"/>
        </w:rPr>
        <w:t>o</w:t>
      </w:r>
      <w:r w:rsidR="00240039">
        <w:rPr>
          <w:b/>
          <w:u w:val="single"/>
        </w:rPr>
        <w:t>bce Vrbátky č. 14</w:t>
      </w:r>
    </w:p>
    <w:p w:rsidR="004B3D7D" w:rsidRDefault="004B3D7D" w:rsidP="004B3D7D">
      <w:pPr>
        <w:jc w:val="both"/>
      </w:pPr>
    </w:p>
    <w:p w:rsidR="00142A1A" w:rsidRDefault="00142A1A" w:rsidP="00142A1A">
      <w:pPr>
        <w:jc w:val="both"/>
      </w:pPr>
      <w:r>
        <w:t>Finanční výbor</w:t>
      </w:r>
      <w:r w:rsidR="00240039">
        <w:t xml:space="preserve"> provedl na svém zasedání dne </w:t>
      </w:r>
      <w:proofErr w:type="gramStart"/>
      <w:r w:rsidR="00240039">
        <w:t>31</w:t>
      </w:r>
      <w:r w:rsidR="00DB25EA">
        <w:t>.</w:t>
      </w:r>
      <w:r w:rsidR="00240039">
        <w:t>8</w:t>
      </w:r>
      <w:r>
        <w:t>.202</w:t>
      </w:r>
      <w:r w:rsidR="00DB25EA">
        <w:t>2</w:t>
      </w:r>
      <w:proofErr w:type="gramEnd"/>
      <w:r>
        <w:t xml:space="preserve"> kontrolu hospodaření na základě zákona č. 128/2000 Sb., § 119 odst.</w:t>
      </w:r>
      <w:r w:rsidR="003D417D">
        <w:t xml:space="preserve"> 2 písm.</w:t>
      </w:r>
      <w:r w:rsidR="00240039">
        <w:t xml:space="preserve"> a) s majetkem za červen</w:t>
      </w:r>
      <w:r w:rsidR="005D7344">
        <w:t xml:space="preserve"> až </w:t>
      </w:r>
      <w:r w:rsidR="0098305C">
        <w:t>srpen</w:t>
      </w:r>
      <w:r w:rsidR="00240039">
        <w:t xml:space="preserve"> 2</w:t>
      </w:r>
      <w:r w:rsidR="005D7344">
        <w:t>022</w:t>
      </w:r>
      <w:r>
        <w:t xml:space="preserve"> a plnění rozpočtu k 3</w:t>
      </w:r>
      <w:r w:rsidR="0098305C">
        <w:t>1.08</w:t>
      </w:r>
      <w:r w:rsidR="005D7344">
        <w:t>.2022</w:t>
      </w:r>
      <w:r>
        <w:t>. Byly porovnány položky schváleného rozpočtu se skutečným plněním.</w:t>
      </w:r>
    </w:p>
    <w:p w:rsidR="004B3D7D" w:rsidRDefault="004B3D7D" w:rsidP="004B3D7D">
      <w:pPr>
        <w:jc w:val="both"/>
      </w:pPr>
    </w:p>
    <w:p w:rsidR="009831DD" w:rsidRDefault="00A4174B" w:rsidP="000013A9">
      <w:pPr>
        <w:pStyle w:val="Odstavecseseznamem"/>
        <w:numPr>
          <w:ilvl w:val="0"/>
          <w:numId w:val="5"/>
        </w:numPr>
        <w:jc w:val="both"/>
      </w:pPr>
      <w:r w:rsidRPr="000013A9">
        <w:rPr>
          <w:b/>
        </w:rPr>
        <w:t xml:space="preserve">Plnění rozpočtu </w:t>
      </w:r>
      <w:r w:rsidR="000D581C" w:rsidRPr="000013A9">
        <w:rPr>
          <w:b/>
        </w:rPr>
        <w:t>k </w:t>
      </w:r>
      <w:proofErr w:type="gramStart"/>
      <w:r w:rsidR="000D581C" w:rsidRPr="000013A9">
        <w:rPr>
          <w:b/>
        </w:rPr>
        <w:t>3</w:t>
      </w:r>
      <w:r w:rsidR="00DB25EA" w:rsidRPr="000013A9">
        <w:rPr>
          <w:b/>
        </w:rPr>
        <w:t>1</w:t>
      </w:r>
      <w:r w:rsidR="00242672" w:rsidRPr="000013A9">
        <w:rPr>
          <w:b/>
        </w:rPr>
        <w:t>.</w:t>
      </w:r>
      <w:r w:rsidR="005D7344" w:rsidRPr="000013A9">
        <w:rPr>
          <w:b/>
        </w:rPr>
        <w:t>0</w:t>
      </w:r>
      <w:r w:rsidR="0098305C">
        <w:rPr>
          <w:b/>
        </w:rPr>
        <w:t>8</w:t>
      </w:r>
      <w:r w:rsidR="00195DC5" w:rsidRPr="000013A9">
        <w:rPr>
          <w:b/>
        </w:rPr>
        <w:t>.202</w:t>
      </w:r>
      <w:r w:rsidR="005D7344" w:rsidRPr="000013A9">
        <w:rPr>
          <w:b/>
        </w:rPr>
        <w:t>2</w:t>
      </w:r>
      <w:proofErr w:type="gramEnd"/>
      <w:r>
        <w:t>:</w:t>
      </w:r>
    </w:p>
    <w:p w:rsidR="000013A9" w:rsidRDefault="000013A9" w:rsidP="000013A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1898"/>
        <w:gridCol w:w="1842"/>
        <w:gridCol w:w="1985"/>
      </w:tblGrid>
      <w:tr w:rsidR="00130C27" w:rsidTr="00AD0732">
        <w:trPr>
          <w:trHeight w:val="333"/>
        </w:trPr>
        <w:tc>
          <w:tcPr>
            <w:tcW w:w="2605" w:type="dxa"/>
            <w:shd w:val="clear" w:color="auto" w:fill="D9D9D9" w:themeFill="background1" w:themeFillShade="D9"/>
          </w:tcPr>
          <w:p w:rsidR="00130C27" w:rsidRPr="00C7576C" w:rsidRDefault="00130C27" w:rsidP="00FD3AB1">
            <w:pPr>
              <w:pStyle w:val="Bezmezer"/>
              <w:rPr>
                <w:b/>
                <w:sz w:val="20"/>
                <w:szCs w:val="20"/>
              </w:rPr>
            </w:pPr>
            <w:r w:rsidRPr="00C7576C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30C27" w:rsidRPr="00C70754" w:rsidRDefault="00130C27" w:rsidP="00FD3AB1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0C27" w:rsidRPr="00C70754" w:rsidRDefault="00130C27" w:rsidP="00FD3AB1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Upravený rozpočet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0C27" w:rsidRPr="00C70754" w:rsidRDefault="00130C27" w:rsidP="00240039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Plnění k 31. 0</w:t>
            </w:r>
            <w:r w:rsidR="0098305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.2022</w:t>
            </w:r>
          </w:p>
        </w:tc>
      </w:tr>
      <w:tr w:rsidR="00130C27" w:rsidTr="00AD0732">
        <w:trPr>
          <w:trHeight w:val="318"/>
        </w:trPr>
        <w:tc>
          <w:tcPr>
            <w:tcW w:w="2605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86F01">
              <w:rPr>
                <w:sz w:val="20"/>
                <w:szCs w:val="20"/>
              </w:rPr>
              <w:t>Daňové příjmy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23 902 000,00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24 309 930,00</w:t>
            </w:r>
          </w:p>
        </w:tc>
        <w:tc>
          <w:tcPr>
            <w:tcW w:w="1985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20 060 613,00</w:t>
            </w:r>
          </w:p>
        </w:tc>
      </w:tr>
      <w:tr w:rsidR="00130C27" w:rsidTr="00AD0732">
        <w:tc>
          <w:tcPr>
            <w:tcW w:w="2605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86F01">
              <w:rPr>
                <w:sz w:val="20"/>
                <w:szCs w:val="20"/>
              </w:rPr>
              <w:t>Nedaňové příjmy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3 960 500,00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4 178 900,00</w:t>
            </w:r>
          </w:p>
        </w:tc>
        <w:tc>
          <w:tcPr>
            <w:tcW w:w="1985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2 741 509,00</w:t>
            </w:r>
          </w:p>
        </w:tc>
      </w:tr>
      <w:tr w:rsidR="00130C27" w:rsidTr="00AD0732">
        <w:tc>
          <w:tcPr>
            <w:tcW w:w="2605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86F01">
              <w:rPr>
                <w:sz w:val="20"/>
                <w:szCs w:val="20"/>
              </w:rPr>
              <w:t>Kapitálové příjmy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985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30C27" w:rsidTr="00AD0732">
        <w:tc>
          <w:tcPr>
            <w:tcW w:w="2605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486F01">
              <w:rPr>
                <w:sz w:val="20"/>
                <w:szCs w:val="20"/>
              </w:rPr>
              <w:t>Přijaté transfery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712 878,00</w:t>
            </w:r>
          </w:p>
        </w:tc>
        <w:tc>
          <w:tcPr>
            <w:tcW w:w="1985" w:type="dxa"/>
          </w:tcPr>
          <w:p w:rsidR="00130C27" w:rsidRPr="00AF16B6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538 603,00</w:t>
            </w:r>
          </w:p>
        </w:tc>
      </w:tr>
      <w:tr w:rsidR="00130C27" w:rsidTr="00AD0732">
        <w:tc>
          <w:tcPr>
            <w:tcW w:w="2605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28 222 500,00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29 216 708,00</w:t>
            </w:r>
          </w:p>
        </w:tc>
        <w:tc>
          <w:tcPr>
            <w:tcW w:w="1985" w:type="dxa"/>
          </w:tcPr>
          <w:p w:rsidR="00130C27" w:rsidRPr="00AF16B6" w:rsidRDefault="0098305C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23 356 725,00</w:t>
            </w:r>
          </w:p>
        </w:tc>
      </w:tr>
      <w:tr w:rsidR="00130C27" w:rsidTr="00AD0732">
        <w:tc>
          <w:tcPr>
            <w:tcW w:w="2605" w:type="dxa"/>
          </w:tcPr>
          <w:p w:rsidR="00130C27" w:rsidRPr="00DC4ABF" w:rsidRDefault="00130C27" w:rsidP="00F820C4">
            <w:pPr>
              <w:pStyle w:val="Bezmezer"/>
              <w:rPr>
                <w:bCs/>
                <w:sz w:val="20"/>
                <w:szCs w:val="20"/>
              </w:rPr>
            </w:pPr>
            <w:r w:rsidRPr="00DC4ABF">
              <w:rPr>
                <w:bCs/>
                <w:sz w:val="20"/>
                <w:szCs w:val="20"/>
              </w:rPr>
              <w:t>Financování</w:t>
            </w:r>
          </w:p>
        </w:tc>
        <w:tc>
          <w:tcPr>
            <w:tcW w:w="1898" w:type="dxa"/>
          </w:tcPr>
          <w:p w:rsidR="00130C27" w:rsidRPr="00AF16B6" w:rsidRDefault="00130C27" w:rsidP="00F820C4">
            <w:pPr>
              <w:pStyle w:val="Bezmezer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44 810 080,00</w:t>
            </w:r>
          </w:p>
        </w:tc>
        <w:tc>
          <w:tcPr>
            <w:tcW w:w="1842" w:type="dxa"/>
          </w:tcPr>
          <w:p w:rsidR="00130C27" w:rsidRPr="00AF16B6" w:rsidRDefault="0098305C" w:rsidP="00F820C4">
            <w:pPr>
              <w:pStyle w:val="Bezmezer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44 238 502,00</w:t>
            </w:r>
          </w:p>
        </w:tc>
        <w:tc>
          <w:tcPr>
            <w:tcW w:w="1985" w:type="dxa"/>
          </w:tcPr>
          <w:p w:rsidR="00130C27" w:rsidRPr="00AF16B6" w:rsidRDefault="0098305C" w:rsidP="00471B47">
            <w:pPr>
              <w:pStyle w:val="Bezmezer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5 291 521,00</w:t>
            </w:r>
          </w:p>
        </w:tc>
      </w:tr>
    </w:tbl>
    <w:p w:rsidR="009831DD" w:rsidRDefault="009831DD" w:rsidP="009831D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1920"/>
        <w:gridCol w:w="1842"/>
        <w:gridCol w:w="1985"/>
      </w:tblGrid>
      <w:tr w:rsidR="00130C27" w:rsidTr="00AD0732">
        <w:tc>
          <w:tcPr>
            <w:tcW w:w="2583" w:type="dxa"/>
            <w:shd w:val="clear" w:color="auto" w:fill="D9D9D9" w:themeFill="background1" w:themeFillShade="D9"/>
          </w:tcPr>
          <w:p w:rsidR="00130C27" w:rsidRPr="00C7576C" w:rsidRDefault="00130C27" w:rsidP="00FD3AB1">
            <w:pPr>
              <w:pStyle w:val="Bezmezer"/>
              <w:rPr>
                <w:b/>
                <w:sz w:val="20"/>
                <w:szCs w:val="20"/>
              </w:rPr>
            </w:pPr>
            <w:r w:rsidRPr="00C7576C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130C27" w:rsidRPr="00C70754" w:rsidRDefault="00130C27" w:rsidP="00FD3AB1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0C27" w:rsidRPr="00C70754" w:rsidRDefault="00130C27" w:rsidP="00FD3AB1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Upravený rozpočet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0C27" w:rsidRPr="00C70754" w:rsidRDefault="00240039" w:rsidP="0098305C">
            <w:pPr>
              <w:pStyle w:val="Bezmez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Plnění k 31. 0</w:t>
            </w:r>
            <w:r w:rsidR="0098305C">
              <w:rPr>
                <w:b/>
                <w:bCs/>
                <w:sz w:val="20"/>
                <w:szCs w:val="20"/>
              </w:rPr>
              <w:t>8</w:t>
            </w:r>
            <w:r w:rsidR="00130C27">
              <w:rPr>
                <w:b/>
                <w:bCs/>
                <w:sz w:val="20"/>
                <w:szCs w:val="20"/>
              </w:rPr>
              <w:t>. 2022</w:t>
            </w:r>
          </w:p>
        </w:tc>
      </w:tr>
      <w:tr w:rsidR="00130C27" w:rsidTr="00AD0732">
        <w:tc>
          <w:tcPr>
            <w:tcW w:w="2583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96031E">
              <w:rPr>
                <w:sz w:val="20"/>
                <w:szCs w:val="20"/>
              </w:rPr>
              <w:t>Běžné výdaje</w:t>
            </w:r>
          </w:p>
        </w:tc>
        <w:tc>
          <w:tcPr>
            <w:tcW w:w="1920" w:type="dxa"/>
          </w:tcPr>
          <w:p w:rsidR="00130C27" w:rsidRPr="00C70754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26 135 580,00</w:t>
            </w:r>
          </w:p>
        </w:tc>
        <w:tc>
          <w:tcPr>
            <w:tcW w:w="1842" w:type="dxa"/>
          </w:tcPr>
          <w:p w:rsidR="00130C27" w:rsidRPr="00242672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26 558 210,00</w:t>
            </w:r>
          </w:p>
        </w:tc>
        <w:tc>
          <w:tcPr>
            <w:tcW w:w="1985" w:type="dxa"/>
          </w:tcPr>
          <w:p w:rsidR="00130C27" w:rsidRPr="00242672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13 461 476,00</w:t>
            </w:r>
          </w:p>
        </w:tc>
      </w:tr>
      <w:tr w:rsidR="00130C27" w:rsidTr="00AD0732">
        <w:tc>
          <w:tcPr>
            <w:tcW w:w="2583" w:type="dxa"/>
          </w:tcPr>
          <w:p w:rsidR="00130C27" w:rsidRPr="00C70754" w:rsidRDefault="00130C27" w:rsidP="00F820C4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96031E">
              <w:rPr>
                <w:sz w:val="20"/>
                <w:szCs w:val="20"/>
              </w:rPr>
              <w:t>Kapitálové výdaje</w:t>
            </w:r>
          </w:p>
        </w:tc>
        <w:tc>
          <w:tcPr>
            <w:tcW w:w="1920" w:type="dxa"/>
          </w:tcPr>
          <w:p w:rsidR="00130C27" w:rsidRPr="00C70754" w:rsidRDefault="00130C27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46 897 000,00</w:t>
            </w:r>
          </w:p>
        </w:tc>
        <w:tc>
          <w:tcPr>
            <w:tcW w:w="1842" w:type="dxa"/>
          </w:tcPr>
          <w:p w:rsidR="00130C27" w:rsidRPr="00242672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46 897 000,00</w:t>
            </w:r>
          </w:p>
        </w:tc>
        <w:tc>
          <w:tcPr>
            <w:tcW w:w="1985" w:type="dxa"/>
          </w:tcPr>
          <w:p w:rsidR="00130C27" w:rsidRPr="00242672" w:rsidRDefault="0098305C" w:rsidP="00F820C4">
            <w:pPr>
              <w:pStyle w:val="Bezmez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4 603 728,00</w:t>
            </w:r>
          </w:p>
        </w:tc>
      </w:tr>
      <w:tr w:rsidR="00130C27" w:rsidTr="00AD0732">
        <w:tc>
          <w:tcPr>
            <w:tcW w:w="2583" w:type="dxa"/>
          </w:tcPr>
          <w:p w:rsidR="00130C27" w:rsidRPr="00C70754" w:rsidRDefault="00130C27" w:rsidP="00F820C4">
            <w:pPr>
              <w:pStyle w:val="Bezmezer"/>
              <w:rPr>
                <w:sz w:val="20"/>
                <w:szCs w:val="20"/>
              </w:rPr>
            </w:pPr>
            <w:r w:rsidRPr="00C70754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20" w:type="dxa"/>
          </w:tcPr>
          <w:p w:rsidR="00130C27" w:rsidRPr="00242672" w:rsidRDefault="00130C27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73 032 580,00</w:t>
            </w:r>
          </w:p>
        </w:tc>
        <w:tc>
          <w:tcPr>
            <w:tcW w:w="1842" w:type="dxa"/>
          </w:tcPr>
          <w:p w:rsidR="00130C27" w:rsidRPr="00242672" w:rsidRDefault="0098305C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73 455 210,00</w:t>
            </w:r>
          </w:p>
        </w:tc>
        <w:tc>
          <w:tcPr>
            <w:tcW w:w="1985" w:type="dxa"/>
          </w:tcPr>
          <w:p w:rsidR="00130C27" w:rsidRPr="00242672" w:rsidRDefault="0098305C" w:rsidP="00F820C4">
            <w:pPr>
              <w:pStyle w:val="Bezmez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18 065 204,00</w:t>
            </w:r>
          </w:p>
        </w:tc>
      </w:tr>
    </w:tbl>
    <w:p w:rsidR="009831DD" w:rsidRDefault="009831DD" w:rsidP="009831DD">
      <w:pPr>
        <w:pStyle w:val="Bezmezer"/>
        <w:jc w:val="both"/>
      </w:pPr>
    </w:p>
    <w:p w:rsidR="00A4174B" w:rsidRDefault="00A4174B" w:rsidP="00A4174B">
      <w:pPr>
        <w:pStyle w:val="Bezmezer"/>
        <w:jc w:val="both"/>
      </w:pPr>
    </w:p>
    <w:p w:rsidR="009831DD" w:rsidRDefault="009831DD" w:rsidP="00A4174B">
      <w:pPr>
        <w:pStyle w:val="Bezmezer"/>
        <w:jc w:val="both"/>
      </w:pPr>
      <w:r>
        <w:t>V</w:t>
      </w:r>
      <w:r w:rsidR="00825FEE">
        <w:t>ýdajové položky jsou čerpány průběžně, rozpočet je</w:t>
      </w:r>
      <w:r w:rsidRPr="00A06CD3">
        <w:t xml:space="preserve"> sledován a upravován prováděním </w:t>
      </w:r>
      <w:r w:rsidRPr="00C443DF">
        <w:t xml:space="preserve">změn rozpočtu. </w:t>
      </w:r>
    </w:p>
    <w:p w:rsidR="009831DD" w:rsidRDefault="009831DD" w:rsidP="009831DD">
      <w:pPr>
        <w:pStyle w:val="Bezmezer"/>
      </w:pPr>
    </w:p>
    <w:p w:rsidR="00825FEE" w:rsidRDefault="00A4174B" w:rsidP="009831DD">
      <w:pPr>
        <w:pStyle w:val="Bezmezer"/>
      </w:pPr>
      <w:proofErr w:type="gramStart"/>
      <w:r>
        <w:t>2 )</w:t>
      </w:r>
      <w:r w:rsidR="00F10282" w:rsidRPr="00290D71">
        <w:rPr>
          <w:b/>
        </w:rPr>
        <w:t>Zůstatky</w:t>
      </w:r>
      <w:proofErr w:type="gramEnd"/>
      <w:r w:rsidR="00F10282" w:rsidRPr="00290D71">
        <w:rPr>
          <w:b/>
        </w:rPr>
        <w:t xml:space="preserve"> na účtech k</w:t>
      </w:r>
      <w:r w:rsidR="0098305C">
        <w:rPr>
          <w:b/>
        </w:rPr>
        <w:t> 31.08</w:t>
      </w:r>
      <w:r w:rsidR="00AD0732">
        <w:rPr>
          <w:b/>
        </w:rPr>
        <w:t>.2022</w:t>
      </w:r>
      <w:r>
        <w:t>:</w:t>
      </w:r>
    </w:p>
    <w:p w:rsidR="000013A9" w:rsidRDefault="000013A9" w:rsidP="009831DD">
      <w:pPr>
        <w:pStyle w:val="Bezmezer"/>
      </w:pPr>
    </w:p>
    <w:p w:rsidR="00A4174B" w:rsidRDefault="00A4174B" w:rsidP="009831D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</w:tblGrid>
      <w:tr w:rsidR="009831DD" w:rsidRPr="00B707BC" w:rsidTr="00A4174B">
        <w:trPr>
          <w:trHeight w:val="249"/>
        </w:trPr>
        <w:tc>
          <w:tcPr>
            <w:tcW w:w="1526" w:type="dxa"/>
            <w:shd w:val="clear" w:color="auto" w:fill="D9D9D9" w:themeFill="background1" w:themeFillShade="D9"/>
          </w:tcPr>
          <w:p w:rsidR="009831DD" w:rsidRPr="00BA3474" w:rsidRDefault="009831DD" w:rsidP="00FD3AB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A3474">
              <w:rPr>
                <w:b/>
                <w:sz w:val="20"/>
                <w:szCs w:val="20"/>
              </w:rPr>
              <w:t>Účet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31DD" w:rsidRPr="00BA3474" w:rsidRDefault="009831DD" w:rsidP="005D734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A3474">
              <w:rPr>
                <w:b/>
                <w:sz w:val="20"/>
                <w:szCs w:val="20"/>
              </w:rPr>
              <w:t>Zůstatek k</w:t>
            </w:r>
            <w:r w:rsidR="005D73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AD0732">
              <w:rPr>
                <w:b/>
                <w:sz w:val="20"/>
                <w:szCs w:val="20"/>
              </w:rPr>
              <w:t>31.</w:t>
            </w:r>
            <w:r w:rsidR="0098305C">
              <w:rPr>
                <w:b/>
                <w:sz w:val="20"/>
                <w:szCs w:val="20"/>
              </w:rPr>
              <w:t>08</w:t>
            </w:r>
            <w:r w:rsidR="00AD0732">
              <w:rPr>
                <w:b/>
                <w:sz w:val="20"/>
                <w:szCs w:val="20"/>
              </w:rPr>
              <w:t>.2022</w:t>
            </w:r>
            <w:proofErr w:type="gramEnd"/>
          </w:p>
        </w:tc>
      </w:tr>
      <w:tr w:rsidR="009831DD" w:rsidRPr="00B707BC" w:rsidTr="00FD3AB1">
        <w:trPr>
          <w:trHeight w:val="249"/>
        </w:trPr>
        <w:tc>
          <w:tcPr>
            <w:tcW w:w="1526" w:type="dxa"/>
          </w:tcPr>
          <w:p w:rsidR="009831DD" w:rsidRPr="00BA3474" w:rsidRDefault="009831DD" w:rsidP="00FD3AB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A3474">
              <w:rPr>
                <w:bCs/>
                <w:sz w:val="20"/>
                <w:szCs w:val="20"/>
              </w:rPr>
              <w:t>Běžný</w:t>
            </w:r>
          </w:p>
        </w:tc>
        <w:tc>
          <w:tcPr>
            <w:tcW w:w="2126" w:type="dxa"/>
          </w:tcPr>
          <w:p w:rsidR="009831DD" w:rsidRPr="00BA3474" w:rsidRDefault="0098305C" w:rsidP="00FD3AB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45 317 708,00 </w:t>
            </w:r>
          </w:p>
        </w:tc>
      </w:tr>
      <w:tr w:rsidR="009831DD" w:rsidRPr="00B707BC" w:rsidTr="00FD3AB1">
        <w:trPr>
          <w:trHeight w:val="249"/>
        </w:trPr>
        <w:tc>
          <w:tcPr>
            <w:tcW w:w="1526" w:type="dxa"/>
          </w:tcPr>
          <w:p w:rsidR="009831DD" w:rsidRPr="00BA3474" w:rsidRDefault="009831DD" w:rsidP="00FD3AB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A3474">
              <w:rPr>
                <w:bCs/>
                <w:sz w:val="20"/>
                <w:szCs w:val="20"/>
              </w:rPr>
              <w:t>Spořicí</w:t>
            </w:r>
          </w:p>
        </w:tc>
        <w:tc>
          <w:tcPr>
            <w:tcW w:w="2126" w:type="dxa"/>
          </w:tcPr>
          <w:p w:rsidR="009831DD" w:rsidRPr="00BA3474" w:rsidRDefault="0098305C" w:rsidP="00FD3AB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19 249</w:t>
            </w:r>
          </w:p>
        </w:tc>
      </w:tr>
      <w:tr w:rsidR="009831DD" w:rsidRPr="00B707BC" w:rsidTr="00FD3AB1">
        <w:trPr>
          <w:trHeight w:val="249"/>
        </w:trPr>
        <w:tc>
          <w:tcPr>
            <w:tcW w:w="1526" w:type="dxa"/>
          </w:tcPr>
          <w:p w:rsidR="009831DD" w:rsidRPr="00BA3474" w:rsidRDefault="009831DD" w:rsidP="00FD3AB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A3474">
              <w:rPr>
                <w:sz w:val="20"/>
                <w:szCs w:val="20"/>
              </w:rPr>
              <w:t>ČNB</w:t>
            </w:r>
          </w:p>
        </w:tc>
        <w:tc>
          <w:tcPr>
            <w:tcW w:w="2126" w:type="dxa"/>
          </w:tcPr>
          <w:p w:rsidR="009831DD" w:rsidRPr="00BA3474" w:rsidRDefault="0098305C" w:rsidP="00FD3AB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9 097 966,00</w:t>
            </w:r>
          </w:p>
        </w:tc>
      </w:tr>
      <w:tr w:rsidR="00AD0732" w:rsidRPr="00B707BC" w:rsidTr="00FD3AB1">
        <w:trPr>
          <w:trHeight w:val="249"/>
        </w:trPr>
        <w:tc>
          <w:tcPr>
            <w:tcW w:w="1526" w:type="dxa"/>
          </w:tcPr>
          <w:p w:rsidR="00AD0732" w:rsidRPr="00BA3474" w:rsidRDefault="00AD0732" w:rsidP="00FD3A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Termínovaný</w:t>
            </w:r>
          </w:p>
        </w:tc>
        <w:tc>
          <w:tcPr>
            <w:tcW w:w="2126" w:type="dxa"/>
          </w:tcPr>
          <w:p w:rsidR="00AD0732" w:rsidRPr="00BA3474" w:rsidRDefault="0098305C" w:rsidP="00FD3AB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831DD" w:rsidRPr="00B707BC" w:rsidTr="00E04999">
        <w:trPr>
          <w:trHeight w:val="259"/>
        </w:trPr>
        <w:tc>
          <w:tcPr>
            <w:tcW w:w="1526" w:type="dxa"/>
            <w:shd w:val="clear" w:color="auto" w:fill="D9D9D9" w:themeFill="background1" w:themeFillShade="D9"/>
          </w:tcPr>
          <w:p w:rsidR="009831DD" w:rsidRPr="00BA3474" w:rsidRDefault="009831DD" w:rsidP="00FD3AB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A3474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831DD" w:rsidRPr="00BA3474" w:rsidRDefault="0098305C" w:rsidP="00E0499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54 434 923,00</w:t>
            </w:r>
          </w:p>
        </w:tc>
      </w:tr>
    </w:tbl>
    <w:p w:rsidR="009831DD" w:rsidRDefault="009831DD" w:rsidP="009831DD">
      <w:pPr>
        <w:pStyle w:val="Bezmezer"/>
        <w:jc w:val="both"/>
      </w:pPr>
    </w:p>
    <w:p w:rsidR="000013A9" w:rsidRDefault="000013A9" w:rsidP="009831DD">
      <w:pPr>
        <w:pStyle w:val="Bezmezer"/>
        <w:jc w:val="both"/>
      </w:pPr>
    </w:p>
    <w:p w:rsidR="00825FEE" w:rsidRDefault="00825FEE" w:rsidP="009831DD">
      <w:pPr>
        <w:pStyle w:val="Bezmezer"/>
        <w:jc w:val="both"/>
      </w:pPr>
    </w:p>
    <w:p w:rsidR="00A4174B" w:rsidRDefault="00A4174B" w:rsidP="009831DD">
      <w:pPr>
        <w:pStyle w:val="Bezmezer"/>
        <w:jc w:val="both"/>
      </w:pPr>
      <w:r>
        <w:t>3) Finanční výbor p</w:t>
      </w:r>
      <w:r w:rsidR="002325B2">
        <w:t>rovedl</w:t>
      </w:r>
      <w:r w:rsidR="000D581C">
        <w:t xml:space="preserve"> </w:t>
      </w:r>
      <w:r w:rsidR="005D7344">
        <w:t xml:space="preserve">namátkovou </w:t>
      </w:r>
      <w:r w:rsidR="000D581C">
        <w:t xml:space="preserve">kontrolu účelu faktur </w:t>
      </w:r>
      <w:r w:rsidR="000D581C" w:rsidRPr="00AD0732">
        <w:t>za</w:t>
      </w:r>
      <w:r w:rsidR="00F10282" w:rsidRPr="00AD0732">
        <w:t xml:space="preserve"> </w:t>
      </w:r>
      <w:r w:rsidR="0098305C">
        <w:t>červen až srpen</w:t>
      </w:r>
      <w:r w:rsidR="005D7344">
        <w:t xml:space="preserve"> 2022</w:t>
      </w:r>
      <w:r w:rsidRPr="00AD0732">
        <w:t xml:space="preserve"> a</w:t>
      </w:r>
      <w:r>
        <w:t xml:space="preserve"> nenalezl žádnou neúčelnou fakturu.</w:t>
      </w:r>
    </w:p>
    <w:p w:rsidR="001F435A" w:rsidRDefault="001F435A"/>
    <w:p w:rsidR="000013A9" w:rsidRDefault="000013A9"/>
    <w:p w:rsidR="00A4174B" w:rsidRDefault="00A4174B" w:rsidP="0039539A">
      <w:pPr>
        <w:jc w:val="both"/>
      </w:pPr>
      <w:r>
        <w:t xml:space="preserve">4) Finanční výbor provedl </w:t>
      </w:r>
      <w:r w:rsidR="005D7344">
        <w:t xml:space="preserve">namátkovou </w:t>
      </w:r>
      <w:r>
        <w:t xml:space="preserve">kontrolu výdajů v pokladním deníku </w:t>
      </w:r>
      <w:r w:rsidR="00AD0732" w:rsidRPr="00AD0732">
        <w:t xml:space="preserve">za </w:t>
      </w:r>
      <w:r w:rsidR="0098305C">
        <w:t>červen až srpen</w:t>
      </w:r>
      <w:r>
        <w:t xml:space="preserve"> a nenalezl zde žádný neúčelný výdaj.</w:t>
      </w:r>
    </w:p>
    <w:p w:rsidR="005D7344" w:rsidRDefault="005D7344" w:rsidP="005039ED">
      <w:pPr>
        <w:jc w:val="both"/>
      </w:pPr>
    </w:p>
    <w:p w:rsidR="005D328C" w:rsidRPr="00AD0732" w:rsidRDefault="002325B2" w:rsidP="005039ED">
      <w:pPr>
        <w:jc w:val="both"/>
      </w:pPr>
      <w:r w:rsidRPr="002325B2">
        <w:rPr>
          <w:b/>
        </w:rPr>
        <w:t>Závěr kontroly:</w:t>
      </w:r>
    </w:p>
    <w:p w:rsidR="002325B2" w:rsidRDefault="002325B2" w:rsidP="005039ED">
      <w:pPr>
        <w:jc w:val="both"/>
      </w:pPr>
      <w:r>
        <w:t>Rozpočet obce je dodržován, příjmy a výdaje probíhají dle rozpočtu, v rámci kontrolovaných pokladních dokladů a faktur nebyly zjištěny žádné nedostatky.</w:t>
      </w:r>
    </w:p>
    <w:p w:rsidR="002325B2" w:rsidRDefault="002325B2"/>
    <w:p w:rsidR="002325B2" w:rsidRDefault="002325B2"/>
    <w:p w:rsidR="001C51C5" w:rsidRDefault="000D581C">
      <w:r>
        <w:t xml:space="preserve">Ve Vrbátkách dne </w:t>
      </w:r>
      <w:r w:rsidR="0098305C">
        <w:t>5</w:t>
      </w:r>
      <w:r w:rsidR="00DB25EA">
        <w:t>.</w:t>
      </w:r>
      <w:r w:rsidR="0098305C">
        <w:t>9</w:t>
      </w:r>
      <w:bookmarkStart w:id="0" w:name="_GoBack"/>
      <w:bookmarkEnd w:id="0"/>
      <w:r w:rsidR="00DB25EA">
        <w:t>.2022</w:t>
      </w:r>
    </w:p>
    <w:p w:rsidR="001C51C5" w:rsidRDefault="001C51C5"/>
    <w:p w:rsidR="001C51C5" w:rsidRDefault="001C51C5">
      <w:r>
        <w:t xml:space="preserve">Ing. Kateřina </w:t>
      </w:r>
      <w:proofErr w:type="spellStart"/>
      <w:r>
        <w:t>Šňupárková</w:t>
      </w:r>
      <w:proofErr w:type="spellEnd"/>
      <w:r>
        <w:tab/>
        <w:t>……………………………</w:t>
      </w:r>
    </w:p>
    <w:p w:rsidR="001C51C5" w:rsidRDefault="00B169AB">
      <w:r>
        <w:t xml:space="preserve">Iveta </w:t>
      </w:r>
      <w:proofErr w:type="spellStart"/>
      <w:r>
        <w:t>Rohovská</w:t>
      </w:r>
      <w:proofErr w:type="spellEnd"/>
      <w:r>
        <w:tab/>
      </w:r>
      <w:r w:rsidR="001C51C5">
        <w:tab/>
      </w:r>
      <w:r w:rsidR="001C51C5">
        <w:tab/>
        <w:t>……………………………</w:t>
      </w:r>
    </w:p>
    <w:p w:rsidR="001C51C5" w:rsidRDefault="002325B2">
      <w:r>
        <w:t xml:space="preserve">Marie </w:t>
      </w:r>
      <w:proofErr w:type="spellStart"/>
      <w:r>
        <w:t>Rohovská</w:t>
      </w:r>
      <w:proofErr w:type="spellEnd"/>
      <w:r w:rsidR="001C51C5">
        <w:tab/>
      </w:r>
      <w:r w:rsidR="001C51C5">
        <w:tab/>
        <w:t>……………………………</w:t>
      </w:r>
    </w:p>
    <w:sectPr w:rsidR="001C51C5" w:rsidSect="0027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B60"/>
    <w:multiLevelType w:val="hybridMultilevel"/>
    <w:tmpl w:val="FE48B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41B"/>
    <w:multiLevelType w:val="hybridMultilevel"/>
    <w:tmpl w:val="D842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2AC6"/>
    <w:multiLevelType w:val="hybridMultilevel"/>
    <w:tmpl w:val="09043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3A19"/>
    <w:multiLevelType w:val="hybridMultilevel"/>
    <w:tmpl w:val="E26866A2"/>
    <w:lvl w:ilvl="0" w:tplc="89A86C3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5"/>
    <w:multiLevelType w:val="hybridMultilevel"/>
    <w:tmpl w:val="7F928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DD"/>
    <w:rsid w:val="000013A9"/>
    <w:rsid w:val="000D581C"/>
    <w:rsid w:val="00130C27"/>
    <w:rsid w:val="00142A1A"/>
    <w:rsid w:val="001713C7"/>
    <w:rsid w:val="00195DC5"/>
    <w:rsid w:val="001C51C5"/>
    <w:rsid w:val="001F435A"/>
    <w:rsid w:val="002325B2"/>
    <w:rsid w:val="00240039"/>
    <w:rsid w:val="00242672"/>
    <w:rsid w:val="00256ACF"/>
    <w:rsid w:val="00272722"/>
    <w:rsid w:val="00290D71"/>
    <w:rsid w:val="00357ADC"/>
    <w:rsid w:val="003719E5"/>
    <w:rsid w:val="0039539A"/>
    <w:rsid w:val="00396A53"/>
    <w:rsid w:val="003B5080"/>
    <w:rsid w:val="003D417D"/>
    <w:rsid w:val="00471B47"/>
    <w:rsid w:val="004B3D7D"/>
    <w:rsid w:val="005039ED"/>
    <w:rsid w:val="005D150D"/>
    <w:rsid w:val="005D328C"/>
    <w:rsid w:val="005D7344"/>
    <w:rsid w:val="006B322A"/>
    <w:rsid w:val="007466E6"/>
    <w:rsid w:val="00796511"/>
    <w:rsid w:val="007F03AA"/>
    <w:rsid w:val="00825FEE"/>
    <w:rsid w:val="008E1F34"/>
    <w:rsid w:val="008F490E"/>
    <w:rsid w:val="00936765"/>
    <w:rsid w:val="0098305C"/>
    <w:rsid w:val="009831DD"/>
    <w:rsid w:val="009A2640"/>
    <w:rsid w:val="00A4174B"/>
    <w:rsid w:val="00A43CE5"/>
    <w:rsid w:val="00AD0732"/>
    <w:rsid w:val="00AF16B6"/>
    <w:rsid w:val="00B169AB"/>
    <w:rsid w:val="00B53F7A"/>
    <w:rsid w:val="00B66960"/>
    <w:rsid w:val="00BB0D96"/>
    <w:rsid w:val="00D156FE"/>
    <w:rsid w:val="00D3490F"/>
    <w:rsid w:val="00DB25EA"/>
    <w:rsid w:val="00E04999"/>
    <w:rsid w:val="00E249BB"/>
    <w:rsid w:val="00EC5ED5"/>
    <w:rsid w:val="00EE10BA"/>
    <w:rsid w:val="00F10282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0284"/>
  <w15:docId w15:val="{9076FE7C-DF5E-4D6C-A29C-DE81A20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1D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31DD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A4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DC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70A7-CE33-4C36-9A54-A7290B34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Katerina Snuparkova</cp:lastModifiedBy>
  <cp:revision>2</cp:revision>
  <cp:lastPrinted>2019-03-04T20:35:00Z</cp:lastPrinted>
  <dcterms:created xsi:type="dcterms:W3CDTF">2022-09-05T07:34:00Z</dcterms:created>
  <dcterms:modified xsi:type="dcterms:W3CDTF">2022-09-05T07:34:00Z</dcterms:modified>
</cp:coreProperties>
</file>